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988" w:rsidRDefault="006D10F9" w:rsidP="00D43A2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22088">
        <w:rPr>
          <w:rFonts w:ascii="Times New Roman" w:hAnsi="Times New Roman" w:cs="Times New Roman"/>
          <w:sz w:val="24"/>
          <w:szCs w:val="24"/>
        </w:rPr>
        <w:t xml:space="preserve"> </w:t>
      </w:r>
      <w:r w:rsidR="00D43A21">
        <w:rPr>
          <w:rFonts w:ascii="Times New Roman" w:hAnsi="Times New Roman" w:cs="Times New Roman"/>
          <w:sz w:val="24"/>
          <w:szCs w:val="24"/>
        </w:rPr>
        <w:t>История. Задания по уровням.</w:t>
      </w:r>
      <w:bookmarkStart w:id="0" w:name="_GoBack"/>
      <w:bookmarkEnd w:id="0"/>
    </w:p>
    <w:p w:rsidR="00775D73" w:rsidRDefault="00775D73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689"/>
        <w:gridCol w:w="2131"/>
      </w:tblGrid>
      <w:tr w:rsidR="00A06752" w:rsidRPr="004553CA" w:rsidTr="004553CA">
        <w:tc>
          <w:tcPr>
            <w:tcW w:w="421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1 уровень, (задание 1)</w:t>
            </w:r>
          </w:p>
        </w:tc>
        <w:tc>
          <w:tcPr>
            <w:tcW w:w="268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 </w:t>
            </w:r>
            <w:r w:rsidRPr="004553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истории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553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возвышения Москвы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случайность всё время играет в прятки с неизбежностью. Четвёртый из пяти сыновей Даниила Московского, князь Иван, казалось, не имел ни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каких шансов занять отцовский трон. В лучшем случае он мог рассчитывать на крошечный удел внутри </w:t>
            </w:r>
            <w:r w:rsidRPr="004553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Московского княжества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 в худшем — на роль «</w:t>
            </w:r>
            <w:proofErr w:type="spellStart"/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безудельного</w:t>
            </w:r>
            <w:proofErr w:type="spellEnd"/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князя, вечного порученца своего могущественного старшего брата. Однако судьба распоряди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лась по-иному. Три старших сына Даниила (Юрий, Борис, Афана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сий) умерли, не оставив наследников. Неожиданная гибель Юрия в Орде сделала Ивана московским князем. А ещё через два </w:t>
            </w:r>
            <w:r w:rsidRPr="004553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года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новый поворот «колеса Фортуны» — тверской мятеж — вознёс его на престол великого князя Владимирского (21 ноября 1325 года). Теперь этот уже немолодой, но всё ещё ничем не отличившийся внук Алексан</w:t>
            </w: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дра Невского имел возможность показать, чего же он на самом деле стоит.</w:t>
            </w:r>
          </w:p>
        </w:tc>
        <w:tc>
          <w:tcPr>
            <w:tcW w:w="268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В каком году Иван Калита с</w:t>
            </w:r>
            <w:r w:rsidR="004553CA" w:rsidRPr="004553CA">
              <w:rPr>
                <w:rFonts w:ascii="Times New Roman" w:hAnsi="Times New Roman" w:cs="Times New Roman"/>
                <w:sz w:val="24"/>
                <w:szCs w:val="24"/>
              </w:rPr>
              <w:t>тал князем Владимирского престола</w:t>
            </w: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1325</w:t>
            </w: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уровен</w:t>
            </w:r>
            <w:proofErr w:type="gramStart"/>
            <w:r w:rsidRPr="00455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ь(</w:t>
            </w:r>
            <w:proofErr w:type="gramEnd"/>
            <w:r w:rsidRPr="00455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2)</w:t>
            </w:r>
          </w:p>
        </w:tc>
        <w:tc>
          <w:tcPr>
            <w:tcW w:w="268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A06752" w:rsidP="00A06752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«…Несмотря на коварство, употребленное Иваном к погибели опасного </w:t>
            </w:r>
            <w:proofErr w:type="spell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совместника</w:t>
            </w:r>
            <w:proofErr w:type="spell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московитяне</w:t>
            </w:r>
            <w:proofErr w:type="spell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славили его благость и, прощаясь с ним </w:t>
            </w:r>
            <w:proofErr w:type="gram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гробе, орошаемом слезами народными, единогласно дали ему имя Собирателя Земли Русской и Государя-отца; ибо сей князь не любил проливать крови их в войнах бесполезных, освободив великое княжение от грабителей внешних и внутренних, восстановил безопасность собственную и личную, строго казнил татей и был вообще правосуден. Жители других областей российских, от него независимых, завидовали устройству, тишине </w:t>
            </w:r>
            <w:proofErr w:type="spell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Иоанновым</w:t>
            </w:r>
            <w:proofErr w:type="spell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будучи волнуемы злодействами </w:t>
            </w:r>
            <w:proofErr w:type="gram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малодушных</w:t>
            </w:r>
            <w:proofErr w:type="gram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князей или граждан своевольных…</w:t>
            </w:r>
          </w:p>
          <w:p w:rsidR="00A06752" w:rsidRPr="004553CA" w:rsidRDefault="00A06752" w:rsidP="00A06752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 Набожность, усердие к строению </w:t>
            </w: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храмов и милосердие к нищим, не менее иных добродетелей помогли Ивану в </w:t>
            </w:r>
            <w:proofErr w:type="spell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снискании</w:t>
            </w:r>
            <w:proofErr w:type="spell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любви общей. Он всегда носил с собой мешок, или калиту, </w:t>
            </w:r>
            <w:proofErr w:type="gram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наполненную</w:t>
            </w:r>
            <w:proofErr w:type="gram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деньгами для бедных и нищих, отчего и прозвали его Калитою…».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89" w:type="dxa"/>
          </w:tcPr>
          <w:p w:rsidR="00A06752" w:rsidRPr="004553CA" w:rsidRDefault="00A06752" w:rsidP="00A06752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Объясните, почему современники дали Ивану</w:t>
            </w:r>
            <w:proofErr w:type="gramStart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алите имя Собирателя Земли Русской и Государя-отца?</w:t>
            </w:r>
          </w:p>
          <w:p w:rsidR="00A06752" w:rsidRPr="004553CA" w:rsidRDefault="00A06752" w:rsidP="00A06752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2. Расскажите, опираясь на текст документа, о деятельности князя Ивана Калиты на благо Руси.</w:t>
            </w:r>
          </w:p>
          <w:p w:rsidR="00A06752" w:rsidRPr="004553CA" w:rsidRDefault="00A06752" w:rsidP="00A06752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3. Объясните, почему жители соседних областей завидовали жителям Московского княжества.</w:t>
            </w:r>
          </w:p>
          <w:p w:rsidR="00A06752" w:rsidRPr="004553CA" w:rsidRDefault="00A06752" w:rsidP="00A0675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eastAsia="Times New Roman" w:hAnsi="Times New Roman" w:cs="Times New Roman"/>
                <w:sz w:val="24"/>
                <w:szCs w:val="24"/>
              </w:rPr>
              <w:t>4. Почему князя Ивана народ прозвал еще и «Калитой»?</w:t>
            </w: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уровень</w:t>
            </w:r>
            <w:proofErr w:type="gramStart"/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53CA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553CA">
              <w:rPr>
                <w:rFonts w:ascii="Times New Roman" w:hAnsi="Times New Roman" w:cs="Times New Roman"/>
                <w:sz w:val="24"/>
                <w:szCs w:val="24"/>
              </w:rPr>
              <w:t>адание 3)</w:t>
            </w:r>
          </w:p>
        </w:tc>
        <w:tc>
          <w:tcPr>
            <w:tcW w:w="2689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6752" w:rsidRPr="004553CA" w:rsidTr="004553CA">
        <w:tc>
          <w:tcPr>
            <w:tcW w:w="4219" w:type="dxa"/>
          </w:tcPr>
          <w:p w:rsidR="00CC1C52" w:rsidRPr="00CC1C52" w:rsidRDefault="00CC1C52" w:rsidP="00CC1C52">
            <w:pPr>
              <w:pStyle w:val="a8"/>
              <w:shd w:val="clear" w:color="auto" w:fill="FFFFFF"/>
              <w:spacing w:before="0" w:beforeAutospacing="0" w:after="240" w:afterAutospacing="0"/>
              <w:textAlignment w:val="baseline"/>
            </w:pPr>
            <w:r w:rsidRPr="00CC1C52">
              <w:t xml:space="preserve">Сын Даниила Иван I Калита (свое прозвище получил за чрезвычайную скупость; «калита» — кошелек) (1325-1340 гг.) сумел накопить значительные богатства, которые использовал для расширения влияния Москвы. Он купил в Орде ярлыки на правление в целом ряде русских земель: </w:t>
            </w:r>
            <w:proofErr w:type="gramStart"/>
            <w:r w:rsidRPr="00CC1C52">
              <w:t>Угличе</w:t>
            </w:r>
            <w:proofErr w:type="gramEnd"/>
            <w:r w:rsidRPr="00CC1C52">
              <w:t xml:space="preserve">, Галиче, </w:t>
            </w:r>
            <w:proofErr w:type="spellStart"/>
            <w:r w:rsidRPr="00CC1C52">
              <w:t>Белоозере</w:t>
            </w:r>
            <w:proofErr w:type="spellEnd"/>
            <w:r w:rsidRPr="00CC1C52">
              <w:t>, присоединив их к своим московским владениям.</w:t>
            </w:r>
          </w:p>
          <w:p w:rsidR="00CC1C52" w:rsidRPr="00CC1C52" w:rsidRDefault="00CC1C52" w:rsidP="00CC1C52">
            <w:pPr>
              <w:pStyle w:val="a8"/>
              <w:shd w:val="clear" w:color="auto" w:fill="FFFFFF"/>
              <w:spacing w:before="0" w:beforeAutospacing="0" w:after="240" w:afterAutospacing="0"/>
              <w:textAlignment w:val="baseline"/>
            </w:pPr>
            <w:r w:rsidRPr="00CC1C52">
              <w:t xml:space="preserve">Основным соперником Москвы в то время было Тверское княжество. Тверские князья в своей политике ориентировались на Литву, чтобы с ее помощью противостоять монголо-татарам. В 1327 г. в Твери вспыхнуло восстание против ордынского баскака </w:t>
            </w:r>
            <w:proofErr w:type="spellStart"/>
            <w:r w:rsidRPr="00CC1C52">
              <w:t>Чолхана</w:t>
            </w:r>
            <w:proofErr w:type="spellEnd"/>
            <w:r w:rsidRPr="00CC1C52">
              <w:t>. Воспользовавшись этим, Иван Калита тут же поспешил к хану Узбеку и поставил его в известность о том, что Тверь намерена искать у Литвы защиты от татар. Вернувшись с татарским войском, он «огнем и мечом» прошелся по тверским землям. За это в награду от хана Калита получил Новгород и Кострому. Показавший себя верным сторонником Орды, Иван Калита использовал ее силу для установления собственного господства и победы над тверскими князьями, хотя соперничество с Тверью продолжалось еще долгие десятилетия.</w:t>
            </w:r>
          </w:p>
          <w:p w:rsidR="00A06752" w:rsidRPr="004553CA" w:rsidRDefault="00CC1C52" w:rsidP="00CC1C5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CC1C52">
              <w:t xml:space="preserve">Став правителем «надо всею Русскою землею», Иван Калита расширял свои владения. В Орде вел себя смиренно и льстиво, не скупился на подарки ханам и ханшам, князьям и мурзам. Благодаря мудрости Ивана Калиты </w:t>
            </w:r>
            <w:r w:rsidRPr="00CC1C52">
              <w:lastRenderedPageBreak/>
              <w:t>произошло политическое укрепление Москвы</w:t>
            </w:r>
          </w:p>
        </w:tc>
        <w:tc>
          <w:tcPr>
            <w:tcW w:w="2689" w:type="dxa"/>
          </w:tcPr>
          <w:p w:rsidR="00CC1C52" w:rsidRPr="004553CA" w:rsidRDefault="00CC1C52" w:rsidP="00CC1C5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lastRenderedPageBreak/>
              <w:t>«При Иване</w:t>
            </w:r>
            <w:proofErr w:type="gramStart"/>
            <w:r w:rsidRPr="004553CA">
              <w:rPr>
                <w:color w:val="000000"/>
              </w:rPr>
              <w:t xml:space="preserve"> К</w:t>
            </w:r>
            <w:proofErr w:type="gramEnd"/>
            <w:r w:rsidRPr="004553CA">
              <w:rPr>
                <w:color w:val="000000"/>
              </w:rPr>
              <w:t>алите были созданы благоприятные условия для формирования национальной государственности с центром в Москве».</w:t>
            </w:r>
          </w:p>
          <w:p w:rsidR="00CC1C52" w:rsidRPr="004553CA" w:rsidRDefault="00CC1C52" w:rsidP="00CC1C5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 </w:t>
            </w:r>
          </w:p>
          <w:p w:rsidR="00A06752" w:rsidRPr="004553CA" w:rsidRDefault="00A06752" w:rsidP="00A0675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Используя исторические знания, приведите не менее двух аргументов, подтверждающих данную оценку, и не менее двух аргументов, опровергающих её. Укажите, какие из приведённых вами аргументов подтверждают данную точку зрения, а какие опровергают её.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31" w:type="dxa"/>
          </w:tcPr>
          <w:p w:rsidR="00722870" w:rsidRPr="004553CA" w:rsidRDefault="00722870" w:rsidP="0072287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1) в подтверждение, например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началось сосредоточение политической власти великого Владимирского князя в руках московских князей;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при Иване</w:t>
            </w:r>
            <w:proofErr w:type="gramStart"/>
            <w:r w:rsidRPr="004553CA">
              <w:rPr>
                <w:color w:val="000000"/>
              </w:rPr>
              <w:t xml:space="preserve"> К</w:t>
            </w:r>
            <w:proofErr w:type="gramEnd"/>
            <w:r w:rsidRPr="004553CA">
              <w:rPr>
                <w:color w:val="000000"/>
              </w:rPr>
              <w:t>алите сложились дов</w:t>
            </w:r>
            <w:r w:rsidR="005A0462">
              <w:rPr>
                <w:color w:val="000000"/>
              </w:rPr>
              <w:t>ерительные отношения между Моск</w:t>
            </w:r>
            <w:r w:rsidRPr="004553CA">
              <w:rPr>
                <w:color w:val="000000"/>
              </w:rPr>
              <w:t>вой и Ордой, обеспечившие на значительный период времени благоприятные условия для укрепление политического авторитета Москвы на Руси;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за счёт приобретения права на сбор дани (ордынского выхода) в руках Московского князя были созданы благоприятные материальные условия для ускоренного экономического развития княжества;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при Иване</w:t>
            </w:r>
            <w:proofErr w:type="gramStart"/>
            <w:r w:rsidRPr="004553CA">
              <w:rPr>
                <w:color w:val="000000"/>
              </w:rPr>
              <w:t xml:space="preserve"> К</w:t>
            </w:r>
            <w:proofErr w:type="gramEnd"/>
            <w:r w:rsidRPr="004553CA">
              <w:rPr>
                <w:color w:val="000000"/>
              </w:rPr>
              <w:t xml:space="preserve">алите укрепилась </w:t>
            </w:r>
            <w:r w:rsidRPr="004553CA">
              <w:rPr>
                <w:color w:val="000000"/>
              </w:rPr>
              <w:lastRenderedPageBreak/>
              <w:t>практика присоединения к Москве территорий других княжеств и уделов;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при Иване</w:t>
            </w:r>
            <w:proofErr w:type="gramStart"/>
            <w:r w:rsidRPr="004553CA">
              <w:rPr>
                <w:color w:val="000000"/>
              </w:rPr>
              <w:t xml:space="preserve"> К</w:t>
            </w:r>
            <w:proofErr w:type="gramEnd"/>
            <w:r w:rsidRPr="004553CA">
              <w:rPr>
                <w:color w:val="000000"/>
              </w:rPr>
              <w:t>алите Москва превратилась в духовно-религиозный центр Руси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 </w:t>
            </w:r>
          </w:p>
          <w:p w:rsidR="00722870" w:rsidRPr="004553CA" w:rsidRDefault="00722870" w:rsidP="0072287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2) в опровержение, например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 xml:space="preserve">- получение ярлыка на великое Владимирское княжение произошло посредством подавления народного восстания в Твери против </w:t>
            </w:r>
            <w:proofErr w:type="gramStart"/>
            <w:r w:rsidRPr="004553CA">
              <w:rPr>
                <w:color w:val="000000"/>
              </w:rPr>
              <w:t>поработите-лей</w:t>
            </w:r>
            <w:proofErr w:type="gramEnd"/>
            <w:r w:rsidRPr="004553CA">
              <w:rPr>
                <w:color w:val="000000"/>
              </w:rPr>
              <w:t xml:space="preserve"> и разорением её земель;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укрепление власти Ивана Калиты сопровождалось использованием им монголо-татар для борьбы со своими политическими конкурентами из русских князей;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>- в период правления Калиты сложилась практика управления, основанная на лицемерии, вероломстве и угодничестве перед поработителями;</w:t>
            </w:r>
          </w:p>
          <w:p w:rsidR="00722870" w:rsidRPr="004553CA" w:rsidRDefault="00722870" w:rsidP="00722870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000000"/>
              </w:rPr>
              <w:t xml:space="preserve">- использование </w:t>
            </w:r>
            <w:r w:rsidRPr="004553CA">
              <w:rPr>
                <w:color w:val="000000"/>
              </w:rPr>
              <w:lastRenderedPageBreak/>
              <w:t>Калитой церковных иерархов в мирских целях политической борьбы со своими конкурентами</w:t>
            </w:r>
          </w:p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A06752" w:rsidP="00A0675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lastRenderedPageBreak/>
              <w:t>4 уровень</w:t>
            </w:r>
            <w:proofErr w:type="gramStart"/>
            <w:r w:rsidRPr="004553CA">
              <w:t>.</w:t>
            </w:r>
            <w:proofErr w:type="gramEnd"/>
            <w:r w:rsidRPr="004553CA">
              <w:t xml:space="preserve"> </w:t>
            </w:r>
            <w:r w:rsidR="004553CA" w:rsidRPr="004553CA">
              <w:t xml:space="preserve"> (</w:t>
            </w:r>
            <w:proofErr w:type="gramStart"/>
            <w:r w:rsidR="004553CA" w:rsidRPr="004553CA">
              <w:t>з</w:t>
            </w:r>
            <w:proofErr w:type="gramEnd"/>
            <w:r w:rsidR="004553CA" w:rsidRPr="004553CA">
              <w:t>адание</w:t>
            </w:r>
            <w:r w:rsidRPr="004553CA">
              <w:t xml:space="preserve"> 4)</w:t>
            </w:r>
          </w:p>
        </w:tc>
        <w:tc>
          <w:tcPr>
            <w:tcW w:w="2689" w:type="dxa"/>
          </w:tcPr>
          <w:p w:rsidR="00A06752" w:rsidRPr="004553CA" w:rsidRDefault="00A06752" w:rsidP="00A0675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</w:tc>
        <w:tc>
          <w:tcPr>
            <w:tcW w:w="2131" w:type="dxa"/>
          </w:tcPr>
          <w:p w:rsidR="00A06752" w:rsidRPr="004553CA" w:rsidRDefault="00A0675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6752" w:rsidRPr="004553CA" w:rsidTr="004553CA">
        <w:tc>
          <w:tcPr>
            <w:tcW w:w="4219" w:type="dxa"/>
          </w:tcPr>
          <w:p w:rsidR="00A06752" w:rsidRPr="004553CA" w:rsidRDefault="002B39CA" w:rsidP="00A06752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 w:rsidRPr="004553CA">
              <w:rPr>
                <w:color w:val="000000"/>
                <w:shd w:val="clear" w:color="auto" w:fill="FFFFFF"/>
              </w:rPr>
              <w:t>Духовные грамоты представляют собой один из важнейших источников древнерусской истории. Своеобразные завещания князей позволяют отслеживать процесс приобретения, владения и собирания или дробления тех или иных земель. Эти документы хранились крайне аккуратно и бережно, поэтому сегодня они тщательно изучаются.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 xml:space="preserve">Не стал исключением и великий московский князь Иван Данилович Калита, составивший свою «Духовную грамоту». До наших дней сохранились два её варианта, которые </w:t>
            </w:r>
            <w:proofErr w:type="gramStart"/>
            <w:r w:rsidRPr="004553CA">
              <w:rPr>
                <w:color w:val="000000"/>
                <w:shd w:val="clear" w:color="auto" w:fill="FFFFFF"/>
              </w:rPr>
              <w:t>отличаются</w:t>
            </w:r>
            <w:proofErr w:type="gramEnd"/>
            <w:r w:rsidRPr="004553CA">
              <w:rPr>
                <w:color w:val="000000"/>
                <w:shd w:val="clear" w:color="auto" w:fill="FFFFFF"/>
              </w:rPr>
              <w:t xml:space="preserve"> друг от друга упоминанием разного числа сел и волостей. Историкам до сих пор неизвестно, один ли это документ в двух экземплярах или два абсолютно самостоятельных, датированных разным временем. Но, в любом случае, грамота была составлена заранее, перед поездкой Калиты в 1339 году в Орду к хану Узбеку, отличавшемуся особой беспощадностью к русским князьям. Предчувствуя возможность своей гибели, Иван Калита и позаботился о написании завещания, которое подвело бы итоги княжеской власти в 14 веке.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>Главной целью создания этого документа стало закрепление преимущества московского великокняжеского дома, для чего требовалось сохранение цельности наследуемых земель. Основным механизмом регулирования этого процесса стал новый порядок престолонаследия, введенный Иваном Даниловичем.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 xml:space="preserve">Согласно «Духовной грамоте», </w:t>
            </w:r>
            <w:r w:rsidRPr="004553CA">
              <w:rPr>
                <w:color w:val="000000"/>
                <w:shd w:val="clear" w:color="auto" w:fill="FFFFFF"/>
              </w:rPr>
              <w:lastRenderedPageBreak/>
              <w:t>младшие сыновья Калиты Иван и Андрей должны были во всем подчиняться своему старшему брату Семену, который оставался единственным командующим военных сил Московского княжества. В целях сохранения и укрепления политического и экономического единства Москва и ближайшие к ней земли в округе 40 км должны были управляться совместно всеми наследниками Калиты, каждый из которых имел в городе свою долю владений – «уездов». Такое сочетание индивидуальных и княжеских владений позволило сохранить и развить государственность Московского княжества.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>Все ценности (золотую и серебряную посуду, драгоценности, церковные сосуды, оружие) князь поделил поровну между своими сыновьями, второй супругой и дочерьми. Такой раздел был призван обеспечить имущественные интересы всех сторон, устранив при этом возможные споры, и положить начало созданию великой сокровищницы московских князей. Значительное количество имущества было завещано духовенству.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 xml:space="preserve">Земельные владения распределялись неравномерно: большая их часть была отдана старшему сыну, а всем другим досталось примерно одинаковое количество сел и волостей. Что удивительно, такое завещание не послужило началом к </w:t>
            </w:r>
            <w:proofErr w:type="spellStart"/>
            <w:r w:rsidRPr="004553CA">
              <w:rPr>
                <w:color w:val="000000"/>
                <w:shd w:val="clear" w:color="auto" w:fill="FFFFFF"/>
              </w:rPr>
              <w:t>междуусобным</w:t>
            </w:r>
            <w:proofErr w:type="spellEnd"/>
            <w:r w:rsidRPr="004553CA">
              <w:rPr>
                <w:color w:val="000000"/>
                <w:shd w:val="clear" w:color="auto" w:fill="FFFFFF"/>
              </w:rPr>
              <w:t xml:space="preserve"> раздорам, а, наоборот, сплотило членов княжеского дома. Впоследствии следующие Великие князья придерживались принципов Ивана Калиты в отношении разделения наследства.</w:t>
            </w:r>
            <w:r w:rsidRPr="004553CA">
              <w:rPr>
                <w:color w:val="000000"/>
              </w:rPr>
              <w:br/>
            </w:r>
            <w:r w:rsidRPr="004553CA">
              <w:rPr>
                <w:color w:val="000000"/>
                <w:shd w:val="clear" w:color="auto" w:fill="FFFFFF"/>
              </w:rPr>
              <w:t>Многие историки, говоря о значимости княжения Ивана Калиты в целом и создании им «Духовной грамоты» в частности, справедливо отмечают, что в это время было заложено основание дальнейшего могущества Москвы.</w:t>
            </w:r>
            <w:r w:rsidRPr="004553CA">
              <w:t xml:space="preserve"> </w:t>
            </w:r>
          </w:p>
        </w:tc>
        <w:tc>
          <w:tcPr>
            <w:tcW w:w="2689" w:type="dxa"/>
          </w:tcPr>
          <w:p w:rsidR="00A06752" w:rsidRPr="004553CA" w:rsidRDefault="004553CA" w:rsidP="004553CA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553CA">
              <w:rPr>
                <w:color w:val="251313"/>
              </w:rPr>
              <w:lastRenderedPageBreak/>
              <w:t xml:space="preserve">Какие цели </w:t>
            </w:r>
            <w:proofErr w:type="gramStart"/>
            <w:r w:rsidRPr="004553CA">
              <w:rPr>
                <w:color w:val="251313"/>
              </w:rPr>
              <w:t>преследовал  Иван III составив</w:t>
            </w:r>
            <w:proofErr w:type="gramEnd"/>
            <w:r w:rsidRPr="004553CA">
              <w:rPr>
                <w:color w:val="251313"/>
              </w:rPr>
              <w:t xml:space="preserve"> духовную грамоту?</w:t>
            </w:r>
          </w:p>
        </w:tc>
        <w:tc>
          <w:tcPr>
            <w:tcW w:w="2131" w:type="dxa"/>
          </w:tcPr>
          <w:p w:rsidR="00A06752" w:rsidRPr="004553CA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5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Главной целью создания этого документа стало закрепление преимущества московского великокняжеского дома, для чего требовалось сохранение цельности наследуемых земель. Основным механизмом регулирования этого процесса стал новый порядок престолонаследия, введенный Иваном Даниловичем.</w:t>
            </w:r>
          </w:p>
        </w:tc>
      </w:tr>
    </w:tbl>
    <w:p w:rsidR="00775D73" w:rsidRDefault="00775D73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Pr="005A0462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0462">
        <w:rPr>
          <w:rFonts w:ascii="Times New Roman" w:hAnsi="Times New Roman" w:cs="Times New Roman"/>
          <w:b/>
        </w:rPr>
        <w:lastRenderedPageBreak/>
        <w:t>Обществознание</w:t>
      </w: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2127"/>
      </w:tblGrid>
      <w:tr w:rsidR="004553CA" w:rsidRPr="005A0462" w:rsidTr="004553CA">
        <w:tc>
          <w:tcPr>
            <w:tcW w:w="4219" w:type="dxa"/>
          </w:tcPr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1 уровень (задание</w:t>
            </w:r>
            <w:proofErr w:type="gramStart"/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2127" w:type="dxa"/>
          </w:tcPr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4553CA" w:rsidRPr="005A0462" w:rsidTr="004553CA">
        <w:tc>
          <w:tcPr>
            <w:tcW w:w="4219" w:type="dxa"/>
          </w:tcPr>
          <w:p w:rsidR="0093561D" w:rsidRPr="005A0462" w:rsidRDefault="0093561D" w:rsidP="0093561D">
            <w:pPr>
              <w:shd w:val="clear" w:color="auto" w:fill="FFFFFF"/>
              <w:spacing w:before="65" w:line="263" w:lineRule="exact"/>
              <w:ind w:left="7" w:right="11" w:firstLine="3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— не вещь, а живое существо, которое можно понять только в длительном процессе его развития. В любой миг своей жизни он ещё 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 является тем, чем может стать и чем он, возможно, ещё и станет. Чело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веку нельзя дать такое определение, как столу или часам, и всё же опреде</w:t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этой сущности нельзя считать полностью невозможным.</w:t>
            </w:r>
          </w:p>
          <w:p w:rsidR="0093561D" w:rsidRPr="005A0462" w:rsidRDefault="0093561D" w:rsidP="0093561D">
            <w:pPr>
              <w:shd w:val="clear" w:color="auto" w:fill="FFFFFF"/>
              <w:spacing w:before="4" w:line="263" w:lineRule="exact"/>
              <w:ind w:left="11" w:right="7" w:firstLine="3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определения человека можно выбрать другие критерии, напри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мер два рода страстей и влечений. Первый род влечений, биологического происхождения, распространяется в равной мере на всех людей. Сюда от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носятся потребность выживания, потребность в безопасности, в какой-то форме социальной защищённости. Но человек — это такое существо, у которого инстинктивное поведение играет минимальную роль. Страсти 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другого рода имеют небиологические корни, и поэтому они у всех людей 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разные. </w:t>
            </w:r>
            <w:proofErr w:type="gram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относятся любовь, радость, солидарность, зависть, нена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висть, ревность, соперничество, стяжательство и т.д.</w:t>
            </w:r>
            <w:proofErr w:type="gramEnd"/>
          </w:p>
          <w:p w:rsidR="0093561D" w:rsidRPr="005A0462" w:rsidRDefault="0093561D" w:rsidP="0093561D">
            <w:pPr>
              <w:shd w:val="clear" w:color="auto" w:fill="FFFFFF"/>
              <w:spacing w:line="263" w:lineRule="exact"/>
              <w:ind w:left="22" w:right="7" w:firstLine="3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 ужасной из всех человеческих страстей я считаю стремление более сильного использовать другого человека как средство достижения своих эгоистических целей. Это не что иное, как утончённая форма кан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нибализма...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Задаваясь вопросом, можно ли говорить о сущности человека, сразу 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сталкиваешься с двумя противоположными точками зрения. Одна гласит, 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никакой сущности человека вообще нет, человек есть не что иное, как продукт формирующих его культурных условий. С другой стороны,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существует мнение, представленное Фрейдом и многими другими учёны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ми, согласно </w:t>
            </w:r>
            <w:proofErr w:type="gram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природа человека существует.</w:t>
            </w:r>
          </w:p>
          <w:p w:rsidR="0093561D" w:rsidRPr="005A0462" w:rsidRDefault="0093561D" w:rsidP="0093561D">
            <w:pPr>
              <w:shd w:val="clear" w:color="auto" w:fill="FFFFFF"/>
              <w:spacing w:line="266" w:lineRule="exact"/>
              <w:ind w:right="32" w:firstLine="3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впервые является жизнью, которая осознаёт самое себя. 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ловек — пленник природы, но, несмотря на это, свободен в своём мышле</w:t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нии, он часть природы и всё же, так сказать, её причуда, он не находится </w:t>
            </w:r>
            <w:r w:rsidRPr="005A04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 здесь, ни там. Человек является одновременно телом и душой, ангелом 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и зверем, он принадлежит к двум конфликтующим между собой мирам.</w:t>
            </w:r>
          </w:p>
          <w:p w:rsidR="0093561D" w:rsidRPr="005A0462" w:rsidRDefault="0093561D" w:rsidP="0093561D">
            <w:pPr>
              <w:shd w:val="clear" w:color="auto" w:fill="FFFFFF"/>
              <w:spacing w:before="54"/>
              <w:ind w:right="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 xml:space="preserve">Э. </w:t>
            </w:r>
            <w:proofErr w:type="spellStart"/>
            <w:r w:rsidRPr="005A046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</w:rPr>
              <w:t>Фромм</w:t>
            </w:r>
            <w:proofErr w:type="spellEnd"/>
          </w:p>
          <w:p w:rsidR="0093561D" w:rsidRPr="005A0462" w:rsidRDefault="0093561D" w:rsidP="0093561D">
            <w:pPr>
              <w:shd w:val="clear" w:color="auto" w:fill="FFFFFF"/>
              <w:spacing w:line="263" w:lineRule="exact"/>
              <w:ind w:left="22" w:firstLine="3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3CA" w:rsidRPr="005A0462" w:rsidRDefault="004553CA" w:rsidP="00CC1C52">
            <w:pPr>
              <w:pStyle w:val="a8"/>
              <w:shd w:val="clear" w:color="auto" w:fill="FFFFFF"/>
              <w:spacing w:before="0" w:beforeAutospacing="0" w:after="150" w:afterAutospacing="0"/>
              <w:rPr>
                <w:u w:val="single"/>
              </w:rPr>
            </w:pPr>
          </w:p>
        </w:tc>
        <w:tc>
          <w:tcPr>
            <w:tcW w:w="2693" w:type="dxa"/>
          </w:tcPr>
          <w:p w:rsidR="0093561D" w:rsidRPr="005A0462" w:rsidRDefault="0093561D" w:rsidP="0093561D">
            <w:pPr>
              <w:widowControl w:val="0"/>
              <w:shd w:val="clear" w:color="auto" w:fill="FFFFFF"/>
              <w:tabs>
                <w:tab w:val="left" w:pos="594"/>
              </w:tabs>
              <w:autoSpaceDE w:val="0"/>
              <w:autoSpaceDN w:val="0"/>
              <w:adjustRightInd w:val="0"/>
              <w:spacing w:before="137" w:line="263" w:lineRule="exact"/>
              <w:ind w:right="32"/>
              <w:jc w:val="both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>Опираясь на текст, приведите две цитаты, в которых даны определе</w:t>
            </w:r>
            <w:r w:rsidRPr="005A04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понятия «человек».</w:t>
            </w:r>
          </w:p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7" w:type="dxa"/>
          </w:tcPr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>1)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— живое существо, которое можно понять только </w:t>
            </w:r>
            <w:proofErr w:type="gram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в дли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proofErr w:type="gram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тельном процессе его развития;</w:t>
            </w:r>
          </w:p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существо, у которого инстинктивное поведение играет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минимальную роль;</w:t>
            </w:r>
          </w:p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553CA" w:rsidRPr="005A0462" w:rsidTr="004553CA">
        <w:tc>
          <w:tcPr>
            <w:tcW w:w="4219" w:type="dxa"/>
          </w:tcPr>
          <w:p w:rsidR="004553CA" w:rsidRPr="005A0462" w:rsidRDefault="005A046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уровен</w:t>
            </w:r>
            <w:proofErr w:type="gramStart"/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второе задание)</w:t>
            </w:r>
          </w:p>
        </w:tc>
        <w:tc>
          <w:tcPr>
            <w:tcW w:w="2693" w:type="dxa"/>
          </w:tcPr>
          <w:p w:rsidR="005A0462" w:rsidRPr="005A0462" w:rsidRDefault="005A0462" w:rsidP="005A0462">
            <w:pPr>
              <w:widowControl w:val="0"/>
              <w:shd w:val="clear" w:color="auto" w:fill="FFFFFF"/>
              <w:tabs>
                <w:tab w:val="left" w:pos="594"/>
              </w:tabs>
              <w:autoSpaceDE w:val="0"/>
              <w:autoSpaceDN w:val="0"/>
              <w:adjustRightInd w:val="0"/>
              <w:spacing w:line="263" w:lineRule="exact"/>
              <w:ind w:right="25"/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три потребности человека, которые, по мнению автора, имеют биологическое происхождение.</w:t>
            </w:r>
          </w:p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7" w:type="dxa"/>
          </w:tcPr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1)потребность выживания;</w:t>
            </w:r>
          </w:p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безопасности;</w:t>
            </w:r>
          </w:p>
          <w:p w:rsidR="004553CA" w:rsidRPr="005A0462" w:rsidRDefault="005A0462" w:rsidP="005A046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 в социальной защищённости</w:t>
            </w:r>
          </w:p>
        </w:tc>
      </w:tr>
      <w:tr w:rsidR="004553CA" w:rsidRPr="005A0462" w:rsidTr="004553CA">
        <w:tc>
          <w:tcPr>
            <w:tcW w:w="4219" w:type="dxa"/>
          </w:tcPr>
          <w:p w:rsidR="004553CA" w:rsidRPr="005A0462" w:rsidRDefault="005A046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3 уровень (третье  задание)</w:t>
            </w:r>
          </w:p>
        </w:tc>
        <w:tc>
          <w:tcPr>
            <w:tcW w:w="2693" w:type="dxa"/>
          </w:tcPr>
          <w:p w:rsidR="005A0462" w:rsidRPr="005A0462" w:rsidRDefault="005A0462" w:rsidP="005A0462">
            <w:pPr>
              <w:widowControl w:val="0"/>
              <w:shd w:val="clear" w:color="auto" w:fill="FFFFFF"/>
              <w:tabs>
                <w:tab w:val="left" w:pos="594"/>
              </w:tabs>
              <w:autoSpaceDE w:val="0"/>
              <w:autoSpaceDN w:val="0"/>
              <w:adjustRightInd w:val="0"/>
              <w:spacing w:line="263" w:lineRule="exact"/>
              <w:ind w:right="29"/>
              <w:jc w:val="both"/>
              <w:rPr>
                <w:rFonts w:ascii="Times New Roman" w:hAnsi="Times New Roman" w:cs="Times New Roman"/>
                <w:spacing w:val="-22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Самостоятельно сформулируйте общую мысль о сущности человека, </w:t>
            </w:r>
            <w:r w:rsidRPr="005A04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присутствующую в приведённых фрагментах текстов. Свой вывод подкре</w:t>
            </w:r>
            <w:r w:rsidRPr="005A04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пите двумя цитатами.</w:t>
            </w:r>
          </w:p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7" w:type="dxa"/>
          </w:tcPr>
          <w:p w:rsidR="004553CA" w:rsidRPr="005A0462" w:rsidRDefault="005A0462" w:rsidP="00A220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только отчасти зависит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природы, но в основном является свободным, и поэтому </w:t>
            </w:r>
            <w:proofErr w:type="spellStart"/>
            <w:proofErr w:type="gram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proofErr w:type="gram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 двойственна.</w:t>
            </w:r>
          </w:p>
          <w:p w:rsidR="005A0462" w:rsidRPr="005A0462" w:rsidRDefault="005A0462" w:rsidP="005A0462">
            <w:pPr>
              <w:shd w:val="clear" w:color="auto" w:fill="FFFFFF"/>
              <w:tabs>
                <w:tab w:val="left" w:pos="518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пленник природы»;</w:t>
            </w:r>
          </w:p>
          <w:p w:rsidR="005A0462" w:rsidRPr="005A0462" w:rsidRDefault="005A0462" w:rsidP="005A0462">
            <w:pPr>
              <w:shd w:val="clear" w:color="auto" w:fill="FFFFFF"/>
              <w:tabs>
                <w:tab w:val="left" w:pos="518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«Человек — это такое существо, у которого инстинктивное </w:t>
            </w:r>
            <w:proofErr w:type="spellStart"/>
            <w:proofErr w:type="gramStart"/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</w:t>
            </w:r>
            <w:proofErr w:type="spellEnd"/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proofErr w:type="spellStart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proofErr w:type="spellEnd"/>
            <w:proofErr w:type="gramEnd"/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играет минимальную роль».</w:t>
            </w:r>
          </w:p>
          <w:p w:rsidR="005A0462" w:rsidRPr="005A0462" w:rsidRDefault="005A046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553CA" w:rsidRPr="005A0462" w:rsidTr="004553CA">
        <w:tc>
          <w:tcPr>
            <w:tcW w:w="4219" w:type="dxa"/>
          </w:tcPr>
          <w:p w:rsidR="004553CA" w:rsidRPr="005A0462" w:rsidRDefault="005A0462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4 уровень(4 задание)</w:t>
            </w:r>
          </w:p>
        </w:tc>
        <w:tc>
          <w:tcPr>
            <w:tcW w:w="2693" w:type="dxa"/>
          </w:tcPr>
          <w:p w:rsidR="005A0462" w:rsidRPr="005A0462" w:rsidRDefault="005A0462" w:rsidP="005A0462">
            <w:pPr>
              <w:widowControl w:val="0"/>
              <w:shd w:val="clear" w:color="auto" w:fill="FFFFFF"/>
              <w:tabs>
                <w:tab w:val="left" w:pos="594"/>
              </w:tabs>
              <w:autoSpaceDE w:val="0"/>
              <w:autoSpaceDN w:val="0"/>
              <w:adjustRightInd w:val="0"/>
              <w:spacing w:line="263" w:lineRule="exact"/>
              <w:ind w:right="25"/>
              <w:jc w:val="both"/>
              <w:rPr>
                <w:rFonts w:ascii="Times New Roman" w:hAnsi="Times New Roman" w:cs="Times New Roman"/>
                <w:spacing w:val="-19"/>
                <w:sz w:val="24"/>
                <w:szCs w:val="24"/>
              </w:rPr>
            </w:pP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 опорой на текст и обществоведческие знания назовите три важ</w:t>
            </w:r>
            <w:r w:rsidRPr="005A04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нейшие способности, присущие человеку.</w:t>
            </w:r>
          </w:p>
          <w:p w:rsidR="004553CA" w:rsidRPr="005A0462" w:rsidRDefault="004553CA" w:rsidP="00A2208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7" w:type="dxa"/>
          </w:tcPr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>1)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человека к осмысливанию, осознанию своего поведе</w:t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 окружающей действительности;</w:t>
            </w:r>
          </w:p>
          <w:p w:rsidR="005A0462" w:rsidRPr="005A0462" w:rsidRDefault="005A0462" w:rsidP="005A0462">
            <w:pPr>
              <w:shd w:val="clear" w:color="auto" w:fill="FFFFFF"/>
              <w:tabs>
                <w:tab w:val="left" w:pos="313"/>
              </w:tabs>
              <w:spacing w:line="23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саморазвитию;</w:t>
            </w:r>
          </w:p>
          <w:p w:rsidR="004553CA" w:rsidRPr="005A0462" w:rsidRDefault="005A0462" w:rsidP="005A046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5A04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04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контролировать своё поведение.</w:t>
            </w:r>
          </w:p>
        </w:tc>
      </w:tr>
    </w:tbl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4553CA" w:rsidRPr="00951DC9" w:rsidRDefault="004553CA" w:rsidP="00A2208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A22088" w:rsidRPr="00A22088" w:rsidRDefault="00A22088" w:rsidP="00A2208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22088" w:rsidRPr="00A22088" w:rsidSect="00A2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A0280"/>
    <w:multiLevelType w:val="hybridMultilevel"/>
    <w:tmpl w:val="E2EAB4E8"/>
    <w:lvl w:ilvl="0" w:tplc="ED661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F16BCB"/>
    <w:multiLevelType w:val="singleLevel"/>
    <w:tmpl w:val="F06287BC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">
    <w:nsid w:val="7DD824B5"/>
    <w:multiLevelType w:val="singleLevel"/>
    <w:tmpl w:val="F06287BC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10F9"/>
    <w:rsid w:val="0009351B"/>
    <w:rsid w:val="00245EBD"/>
    <w:rsid w:val="002B39CA"/>
    <w:rsid w:val="003009AF"/>
    <w:rsid w:val="003612D3"/>
    <w:rsid w:val="004553CA"/>
    <w:rsid w:val="00457F60"/>
    <w:rsid w:val="004F0263"/>
    <w:rsid w:val="005A0462"/>
    <w:rsid w:val="005D74E5"/>
    <w:rsid w:val="006D10F9"/>
    <w:rsid w:val="00722870"/>
    <w:rsid w:val="00744608"/>
    <w:rsid w:val="00775D73"/>
    <w:rsid w:val="009112B0"/>
    <w:rsid w:val="0093561D"/>
    <w:rsid w:val="00941FF8"/>
    <w:rsid w:val="00951DC9"/>
    <w:rsid w:val="009F5800"/>
    <w:rsid w:val="00A06752"/>
    <w:rsid w:val="00A22088"/>
    <w:rsid w:val="00A22148"/>
    <w:rsid w:val="00AF3E97"/>
    <w:rsid w:val="00B365BC"/>
    <w:rsid w:val="00BB6645"/>
    <w:rsid w:val="00BC5988"/>
    <w:rsid w:val="00C05F92"/>
    <w:rsid w:val="00CC1C52"/>
    <w:rsid w:val="00D4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88"/>
    <w:pPr>
      <w:ind w:left="720"/>
      <w:contextualSpacing/>
    </w:pPr>
  </w:style>
  <w:style w:type="table" w:styleId="a4">
    <w:name w:val="Table Grid"/>
    <w:basedOn w:val="a1"/>
    <w:uiPriority w:val="59"/>
    <w:rsid w:val="00A220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3009AF"/>
    <w:rPr>
      <w:b/>
      <w:bCs/>
    </w:rPr>
  </w:style>
  <w:style w:type="character" w:styleId="a6">
    <w:name w:val="Hyperlink"/>
    <w:basedOn w:val="a0"/>
    <w:uiPriority w:val="99"/>
    <w:semiHidden/>
    <w:unhideWhenUsed/>
    <w:rsid w:val="003009A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41FF8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A0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A0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rsid w:val="00C0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ПК_2</dc:creator>
  <cp:keywords/>
  <dc:description/>
  <cp:lastModifiedBy>Zver</cp:lastModifiedBy>
  <cp:revision>16</cp:revision>
  <dcterms:created xsi:type="dcterms:W3CDTF">2020-10-26T05:30:00Z</dcterms:created>
  <dcterms:modified xsi:type="dcterms:W3CDTF">2021-04-06T11:30:00Z</dcterms:modified>
</cp:coreProperties>
</file>